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B8F4" w14:textId="5041E36A" w:rsidR="00D15E83" w:rsidRDefault="00D15E83" w:rsidP="00075834">
      <w:pPr>
        <w:jc w:val="both"/>
        <w:rPr>
          <w:b/>
          <w:bCs/>
        </w:rPr>
      </w:pPr>
      <w:r w:rsidRPr="00D15E83">
        <w:rPr>
          <w:b/>
          <w:bCs/>
        </w:rPr>
        <w:t>Health &amp; Safety Officer</w:t>
      </w:r>
    </w:p>
    <w:p w14:paraId="781EC5A8" w14:textId="3D3A3904" w:rsidR="00AA012D" w:rsidRDefault="00AA012D" w:rsidP="00075834">
      <w:pPr>
        <w:jc w:val="both"/>
        <w:rPr>
          <w:b/>
          <w:bCs/>
        </w:rPr>
      </w:pPr>
      <w:r>
        <w:rPr>
          <w:b/>
          <w:bCs/>
        </w:rPr>
        <w:t>NI based</w:t>
      </w:r>
      <w:r w:rsidR="00732FD5">
        <w:rPr>
          <w:b/>
          <w:bCs/>
        </w:rPr>
        <w:t xml:space="preserve"> – travel between our sites as required.</w:t>
      </w:r>
    </w:p>
    <w:p w14:paraId="027426F5" w14:textId="3F9AAE99" w:rsidR="00732FD5" w:rsidRDefault="00732FD5" w:rsidP="00075834">
      <w:pPr>
        <w:jc w:val="both"/>
        <w:rPr>
          <w:b/>
          <w:bCs/>
        </w:rPr>
      </w:pPr>
      <w:r>
        <w:rPr>
          <w:b/>
          <w:bCs/>
        </w:rPr>
        <w:t xml:space="preserve">Hours – </w:t>
      </w:r>
      <w:r w:rsidR="00FC1095">
        <w:rPr>
          <w:b/>
          <w:bCs/>
        </w:rPr>
        <w:t>Monday to Friday</w:t>
      </w:r>
    </w:p>
    <w:p w14:paraId="26F927AE" w14:textId="24DCA317" w:rsidR="00732FD5" w:rsidRDefault="00732FD5" w:rsidP="00075834">
      <w:pPr>
        <w:jc w:val="both"/>
        <w:rPr>
          <w:b/>
          <w:bCs/>
        </w:rPr>
      </w:pPr>
      <w:r>
        <w:rPr>
          <w:b/>
          <w:bCs/>
        </w:rPr>
        <w:t>Salary – Competitive</w:t>
      </w:r>
    </w:p>
    <w:p w14:paraId="3D90F155" w14:textId="4D177D17" w:rsidR="00D15E83" w:rsidRDefault="00D15E83" w:rsidP="00075834">
      <w:pPr>
        <w:jc w:val="both"/>
        <w:rPr>
          <w:b/>
          <w:bCs/>
        </w:rPr>
      </w:pPr>
      <w:r w:rsidRPr="00D15E83">
        <w:rPr>
          <w:b/>
          <w:bCs/>
        </w:rPr>
        <w:t>Company Overview</w:t>
      </w:r>
    </w:p>
    <w:p w14:paraId="7FD0B080" w14:textId="1E7DFEB4" w:rsidR="00D15E83" w:rsidRDefault="00D15E83" w:rsidP="00D15E83">
      <w:pPr>
        <w:jc w:val="both"/>
        <w:rPr>
          <w:rFonts w:cs="Arial"/>
          <w:sz w:val="24"/>
          <w:szCs w:val="24"/>
          <w:shd w:val="clear" w:color="auto" w:fill="FFFFFF"/>
        </w:rPr>
      </w:pPr>
      <w:r w:rsidRPr="00D15E83">
        <w:rPr>
          <w:rFonts w:cs="Arial"/>
          <w:sz w:val="24"/>
          <w:szCs w:val="24"/>
          <w:shd w:val="clear" w:color="auto" w:fill="FFFFFF"/>
        </w:rPr>
        <w:t xml:space="preserve">Established in 1973, Mulgrew Haulage Ltd offers haulage and warehousing services, operating a comprehensive fleet of modern trucks and </w:t>
      </w:r>
      <w:r w:rsidR="006938C0" w:rsidRPr="00D15E83">
        <w:rPr>
          <w:rFonts w:cs="Arial"/>
          <w:sz w:val="24"/>
          <w:szCs w:val="24"/>
          <w:shd w:val="clear" w:color="auto" w:fill="FFFFFF"/>
        </w:rPr>
        <w:t>curtain side</w:t>
      </w:r>
      <w:r w:rsidRPr="00D15E83">
        <w:rPr>
          <w:rFonts w:cs="Arial"/>
          <w:sz w:val="24"/>
          <w:szCs w:val="24"/>
          <w:shd w:val="clear" w:color="auto" w:fill="FFFFFF"/>
        </w:rPr>
        <w:t xml:space="preserve"> trailers to deliver unit loads across Ireland and the UK. We cater to the food, drink, and packaging sectors, taking pride in the service provided to our esteemed blue-chip clients.</w:t>
      </w:r>
    </w:p>
    <w:p w14:paraId="75A90686" w14:textId="667D5CEE" w:rsidR="006938C0" w:rsidRDefault="006938C0" w:rsidP="00075834">
      <w:pPr>
        <w:jc w:val="both"/>
        <w:rPr>
          <w:rFonts w:cs="Arial"/>
          <w:sz w:val="24"/>
          <w:szCs w:val="24"/>
          <w:shd w:val="clear" w:color="auto" w:fill="FFFFFF"/>
        </w:rPr>
      </w:pPr>
      <w:r w:rsidRPr="006938C0">
        <w:rPr>
          <w:rFonts w:cs="Arial"/>
          <w:sz w:val="24"/>
          <w:szCs w:val="24"/>
          <w:shd w:val="clear" w:color="auto" w:fill="FFFFFF"/>
        </w:rPr>
        <w:t xml:space="preserve">Due to consistent growth, we are looking for a Health &amp; Safety Officer to join our expanding team. </w:t>
      </w:r>
      <w:r>
        <w:rPr>
          <w:rFonts w:cs="Arial"/>
          <w:sz w:val="24"/>
          <w:szCs w:val="24"/>
          <w:shd w:val="clear" w:color="auto" w:fill="FFFFFF"/>
        </w:rPr>
        <w:t xml:space="preserve">We have a </w:t>
      </w:r>
      <w:r w:rsidRPr="006938C0">
        <w:rPr>
          <w:rFonts w:cs="Arial"/>
          <w:sz w:val="24"/>
          <w:szCs w:val="24"/>
          <w:shd w:val="clear" w:color="auto" w:fill="FFFFFF"/>
        </w:rPr>
        <w:t>trailer fleet exceeding 1200</w:t>
      </w:r>
      <w:r>
        <w:rPr>
          <w:rFonts w:cs="Arial"/>
          <w:sz w:val="24"/>
          <w:szCs w:val="24"/>
          <w:shd w:val="clear" w:color="auto" w:fill="FFFFFF"/>
        </w:rPr>
        <w:t xml:space="preserve"> and a new warehousing facility opening soon to meet the demands of our customers. This role presents an amazing opportunity for the successful candidate to take ownership of the Health &amp; Safety function and grow within the role whilst being provided with support.</w:t>
      </w:r>
    </w:p>
    <w:p w14:paraId="5C29D4BD" w14:textId="7DA4E049" w:rsidR="006938C0" w:rsidRPr="006938C0" w:rsidRDefault="006938C0" w:rsidP="00075834">
      <w:pPr>
        <w:jc w:val="both"/>
        <w:rPr>
          <w:b/>
          <w:bCs/>
        </w:rPr>
      </w:pPr>
      <w:r>
        <w:rPr>
          <w:b/>
          <w:bCs/>
        </w:rPr>
        <w:t xml:space="preserve">Job </w:t>
      </w:r>
      <w:r w:rsidRPr="00D15E83">
        <w:rPr>
          <w:b/>
          <w:bCs/>
        </w:rPr>
        <w:t>Overvie</w:t>
      </w:r>
      <w:r>
        <w:rPr>
          <w:b/>
          <w:bCs/>
        </w:rPr>
        <w:t>w</w:t>
      </w:r>
    </w:p>
    <w:p w14:paraId="5E1260B9" w14:textId="2CC73919" w:rsidR="00075834" w:rsidRPr="006938C0" w:rsidRDefault="00075834" w:rsidP="006938C0">
      <w:pPr>
        <w:jc w:val="both"/>
        <w:rPr>
          <w:sz w:val="24"/>
          <w:szCs w:val="24"/>
        </w:rPr>
      </w:pPr>
      <w:r w:rsidRPr="006938C0">
        <w:rPr>
          <w:sz w:val="24"/>
          <w:szCs w:val="24"/>
        </w:rPr>
        <w:t xml:space="preserve">The ideal person </w:t>
      </w:r>
      <w:r w:rsidR="006938C0">
        <w:rPr>
          <w:sz w:val="24"/>
          <w:szCs w:val="24"/>
        </w:rPr>
        <w:t xml:space="preserve">will have a hands-on approach to Health &amp; Safety with experience in a transport, </w:t>
      </w:r>
      <w:r w:rsidR="00333935">
        <w:rPr>
          <w:sz w:val="24"/>
          <w:szCs w:val="24"/>
        </w:rPr>
        <w:t>warehousing,</w:t>
      </w:r>
      <w:r w:rsidR="006938C0">
        <w:rPr>
          <w:sz w:val="24"/>
          <w:szCs w:val="24"/>
        </w:rPr>
        <w:t xml:space="preserve"> and logistic business. They should be able to work using their own initiative and will require a good understanding of </w:t>
      </w:r>
      <w:r w:rsidRPr="006938C0">
        <w:rPr>
          <w:sz w:val="24"/>
          <w:szCs w:val="24"/>
        </w:rPr>
        <w:t>written and spoken English to enable production of detailed reports and to deliver internal training. They should be able to work to deadlines, prioritising workload with strong attention to detail</w:t>
      </w:r>
      <w:r w:rsidR="006938C0" w:rsidRPr="006938C0">
        <w:rPr>
          <w:sz w:val="24"/>
          <w:szCs w:val="24"/>
        </w:rPr>
        <w:t>.</w:t>
      </w:r>
    </w:p>
    <w:p w14:paraId="0043A87D" w14:textId="2CE33085" w:rsidR="00075834" w:rsidRDefault="00075834" w:rsidP="00075834">
      <w:pPr>
        <w:jc w:val="both"/>
        <w:rPr>
          <w:b/>
          <w:bCs/>
        </w:rPr>
      </w:pPr>
      <w:r w:rsidRPr="00075834">
        <w:rPr>
          <w:b/>
          <w:bCs/>
        </w:rPr>
        <w:t xml:space="preserve">Job </w:t>
      </w:r>
      <w:r>
        <w:rPr>
          <w:b/>
          <w:bCs/>
        </w:rPr>
        <w:t>D</w:t>
      </w:r>
      <w:r w:rsidRPr="00075834">
        <w:rPr>
          <w:b/>
          <w:bCs/>
        </w:rPr>
        <w:t>uties</w:t>
      </w:r>
    </w:p>
    <w:p w14:paraId="7D941A4D" w14:textId="374B264A" w:rsidR="006938C0" w:rsidRPr="00075834" w:rsidRDefault="006938C0" w:rsidP="00075834">
      <w:pPr>
        <w:jc w:val="both"/>
        <w:rPr>
          <w:b/>
          <w:bCs/>
        </w:rPr>
      </w:pPr>
      <w:r>
        <w:rPr>
          <w:b/>
          <w:bCs/>
        </w:rPr>
        <w:t>The Health &amp; Safety Officer will:</w:t>
      </w:r>
    </w:p>
    <w:p w14:paraId="308915AE" w14:textId="650A7AB5" w:rsidR="00271A3C" w:rsidRPr="00075834" w:rsidRDefault="009D3D06" w:rsidP="00271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075834">
        <w:rPr>
          <w:rFonts w:eastAsia="Times New Roman" w:cs="Arial"/>
          <w:kern w:val="0"/>
          <w:lang w:eastAsia="en-GB"/>
          <w14:ligatures w14:val="none"/>
        </w:rPr>
        <w:t>Develop and implement safety programs</w:t>
      </w:r>
      <w:r w:rsidR="00271A3C" w:rsidRPr="00075834">
        <w:rPr>
          <w:rFonts w:eastAsia="Times New Roman" w:cs="Arial"/>
          <w:kern w:val="0"/>
          <w:lang w:eastAsia="en-GB"/>
          <w14:ligatures w14:val="none"/>
        </w:rPr>
        <w:t xml:space="preserve">, </w:t>
      </w:r>
      <w:r w:rsidRPr="00075834">
        <w:rPr>
          <w:rFonts w:eastAsia="Times New Roman" w:cs="Arial"/>
          <w:kern w:val="0"/>
          <w:lang w:eastAsia="en-GB"/>
          <w14:ligatures w14:val="none"/>
        </w:rPr>
        <w:t>policies</w:t>
      </w:r>
      <w:r w:rsidR="00271A3C" w:rsidRPr="00075834">
        <w:rPr>
          <w:rFonts w:eastAsia="Times New Roman" w:cs="Arial"/>
          <w:kern w:val="0"/>
          <w:lang w:eastAsia="en-GB"/>
          <w14:ligatures w14:val="none"/>
        </w:rPr>
        <w:t>, Safe operating procedures, risk and COSHH assessments.</w:t>
      </w:r>
    </w:p>
    <w:p w14:paraId="1F174D2C" w14:textId="2DB8050B" w:rsidR="00271A3C" w:rsidRPr="00075834" w:rsidRDefault="00271A3C" w:rsidP="00271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075834">
        <w:rPr>
          <w:rFonts w:eastAsia="Times New Roman" w:cs="Arial"/>
          <w:kern w:val="0"/>
          <w:lang w:eastAsia="en-GB"/>
          <w14:ligatures w14:val="none"/>
        </w:rPr>
        <w:t>Liaise</w:t>
      </w:r>
      <w:r w:rsidR="00543ED8" w:rsidRPr="00075834">
        <w:rPr>
          <w:rFonts w:eastAsia="Times New Roman" w:cs="Arial"/>
          <w:kern w:val="0"/>
          <w:lang w:eastAsia="en-GB"/>
          <w14:ligatures w14:val="none"/>
        </w:rPr>
        <w:t xml:space="preserve"> with all departments </w:t>
      </w:r>
      <w:r w:rsidRPr="00075834">
        <w:rPr>
          <w:rFonts w:eastAsia="Times New Roman" w:cs="Arial"/>
          <w:kern w:val="0"/>
          <w:lang w:eastAsia="en-GB"/>
          <w14:ligatures w14:val="none"/>
        </w:rPr>
        <w:t>internally</w:t>
      </w:r>
      <w:r w:rsidR="00543ED8" w:rsidRPr="00075834">
        <w:rPr>
          <w:rFonts w:eastAsia="Times New Roman" w:cs="Arial"/>
          <w:kern w:val="0"/>
          <w:lang w:eastAsia="en-GB"/>
          <w14:ligatures w14:val="none"/>
        </w:rPr>
        <w:t xml:space="preserve"> to improve existing safe working systems and processes within the company.</w:t>
      </w:r>
    </w:p>
    <w:p w14:paraId="1E34AC64" w14:textId="4658152F" w:rsidR="00271A3C" w:rsidRPr="00075834" w:rsidRDefault="00543ED8" w:rsidP="00271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 w:themeColor="text1"/>
          <w:kern w:val="0"/>
          <w:lang w:eastAsia="en-GB"/>
          <w14:ligatures w14:val="none"/>
        </w:rPr>
      </w:pPr>
      <w:r w:rsidRPr="00075834">
        <w:rPr>
          <w:rFonts w:cs="Arial"/>
          <w:color w:val="000000" w:themeColor="text1"/>
          <w:shd w:val="clear" w:color="auto" w:fill="FFFFFF"/>
        </w:rPr>
        <w:t>Oversee hazardous substance management</w:t>
      </w:r>
      <w:r w:rsidR="00271A3C" w:rsidRPr="00075834">
        <w:rPr>
          <w:rFonts w:cs="Arial"/>
          <w:color w:val="000000" w:themeColor="text1"/>
          <w:shd w:val="clear" w:color="auto" w:fill="FFFFFF"/>
        </w:rPr>
        <w:t xml:space="preserve"> within workshop/warehousing</w:t>
      </w:r>
      <w:r w:rsidRPr="00075834">
        <w:rPr>
          <w:rFonts w:cs="Arial"/>
          <w:color w:val="000000" w:themeColor="text1"/>
          <w:shd w:val="clear" w:color="auto" w:fill="FFFFFF"/>
        </w:rPr>
        <w:t xml:space="preserve"> and regulatory </w:t>
      </w:r>
      <w:r w:rsidR="006938C0" w:rsidRPr="00075834">
        <w:rPr>
          <w:rFonts w:cs="Arial"/>
          <w:color w:val="000000" w:themeColor="text1"/>
          <w:shd w:val="clear" w:color="auto" w:fill="FFFFFF"/>
        </w:rPr>
        <w:t>compliance.</w:t>
      </w:r>
    </w:p>
    <w:p w14:paraId="7E7C9DE5" w14:textId="3E6960CF" w:rsidR="00271A3C" w:rsidRPr="00075834" w:rsidRDefault="009D3D06" w:rsidP="00271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075834">
        <w:rPr>
          <w:rFonts w:eastAsia="Times New Roman" w:cs="Arial"/>
          <w:kern w:val="0"/>
          <w:lang w:eastAsia="en-GB"/>
          <w14:ligatures w14:val="none"/>
        </w:rPr>
        <w:t>Promote a positive health &amp; safety culture within the company</w:t>
      </w:r>
      <w:r w:rsidR="0082139D" w:rsidRPr="00075834">
        <w:rPr>
          <w:rFonts w:eastAsia="Times New Roman" w:cs="Arial"/>
          <w:kern w:val="0"/>
          <w:lang w:eastAsia="en-GB"/>
          <w14:ligatures w14:val="none"/>
        </w:rPr>
        <w:t>, identifying hazards and develop strategies to minimise risk to all.</w:t>
      </w:r>
    </w:p>
    <w:p w14:paraId="5266C00D" w14:textId="611B1EC2" w:rsidR="00271A3C" w:rsidRPr="00075834" w:rsidRDefault="009D3D06" w:rsidP="00271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075834">
        <w:rPr>
          <w:rFonts w:eastAsia="Times New Roman" w:cs="Arial"/>
          <w:kern w:val="0"/>
          <w:lang w:eastAsia="en-GB"/>
          <w14:ligatures w14:val="none"/>
        </w:rPr>
        <w:t>Perform safety inspections</w:t>
      </w:r>
      <w:r w:rsidR="00271A3C" w:rsidRPr="00075834">
        <w:rPr>
          <w:rFonts w:eastAsia="Times New Roman" w:cs="Arial"/>
          <w:kern w:val="0"/>
          <w:lang w:eastAsia="en-GB"/>
          <w14:ligatures w14:val="none"/>
        </w:rPr>
        <w:t>/audits</w:t>
      </w:r>
      <w:r w:rsidRPr="00075834">
        <w:rPr>
          <w:rFonts w:eastAsia="Times New Roman" w:cs="Arial"/>
          <w:kern w:val="0"/>
          <w:lang w:eastAsia="en-GB"/>
          <w14:ligatures w14:val="none"/>
        </w:rPr>
        <w:t xml:space="preserve"> and risk assessments of facilities, </w:t>
      </w:r>
      <w:r w:rsidR="00333935" w:rsidRPr="00075834">
        <w:rPr>
          <w:rFonts w:eastAsia="Times New Roman" w:cs="Arial"/>
          <w:kern w:val="0"/>
          <w:lang w:eastAsia="en-GB"/>
          <w14:ligatures w14:val="none"/>
        </w:rPr>
        <w:t>processes,</w:t>
      </w:r>
      <w:r w:rsidRPr="00075834">
        <w:rPr>
          <w:rFonts w:eastAsia="Times New Roman" w:cs="Arial"/>
          <w:kern w:val="0"/>
          <w:lang w:eastAsia="en-GB"/>
          <w14:ligatures w14:val="none"/>
        </w:rPr>
        <w:t xml:space="preserve"> and equipment.</w:t>
      </w:r>
      <w:r w:rsidR="00271A3C" w:rsidRPr="00075834">
        <w:rPr>
          <w:rFonts w:eastAsia="Times New Roman" w:cs="Arial"/>
          <w:kern w:val="0"/>
          <w:lang w:eastAsia="en-GB"/>
          <w14:ligatures w14:val="none"/>
        </w:rPr>
        <w:t xml:space="preserve"> Prepare detailed reports</w:t>
      </w:r>
      <w:r w:rsidR="0082139D" w:rsidRPr="00075834">
        <w:rPr>
          <w:rFonts w:eastAsia="Times New Roman" w:cs="Arial"/>
          <w:kern w:val="0"/>
          <w:lang w:eastAsia="en-GB"/>
          <w14:ligatures w14:val="none"/>
        </w:rPr>
        <w:t xml:space="preserve"> following and recommendations.</w:t>
      </w:r>
    </w:p>
    <w:p w14:paraId="65131AA9" w14:textId="1CF0A0EA" w:rsidR="009D3D06" w:rsidRPr="00075834" w:rsidRDefault="0082139D" w:rsidP="00271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075834">
        <w:rPr>
          <w:rFonts w:eastAsia="Times New Roman" w:cs="Arial"/>
          <w:kern w:val="0"/>
          <w:lang w:eastAsia="en-GB"/>
          <w14:ligatures w14:val="none"/>
        </w:rPr>
        <w:t>Travel to other sites/customers sites to a</w:t>
      </w:r>
      <w:r w:rsidR="009D3D06" w:rsidRPr="00075834">
        <w:rPr>
          <w:rFonts w:eastAsia="Times New Roman" w:cs="Arial"/>
          <w:kern w:val="0"/>
          <w:lang w:eastAsia="en-GB"/>
          <w14:ligatures w14:val="none"/>
        </w:rPr>
        <w:t>ssist Driver Trainers</w:t>
      </w:r>
      <w:r w:rsidRPr="00075834">
        <w:rPr>
          <w:rFonts w:eastAsia="Times New Roman" w:cs="Arial"/>
          <w:kern w:val="0"/>
          <w:lang w:eastAsia="en-GB"/>
          <w14:ligatures w14:val="none"/>
        </w:rPr>
        <w:t xml:space="preserve">/ Managers </w:t>
      </w:r>
      <w:r w:rsidR="009D3D06" w:rsidRPr="00075834">
        <w:rPr>
          <w:rFonts w:eastAsia="Times New Roman" w:cs="Arial"/>
          <w:kern w:val="0"/>
          <w:lang w:eastAsia="en-GB"/>
          <w14:ligatures w14:val="none"/>
        </w:rPr>
        <w:t>to improve safe working systems</w:t>
      </w:r>
      <w:r w:rsidR="00271A3C" w:rsidRPr="00075834">
        <w:rPr>
          <w:rFonts w:eastAsia="Times New Roman" w:cs="Arial"/>
          <w:kern w:val="0"/>
          <w:lang w:eastAsia="en-GB"/>
          <w14:ligatures w14:val="none"/>
        </w:rPr>
        <w:t xml:space="preserve"> and processes.</w:t>
      </w:r>
    </w:p>
    <w:p w14:paraId="4D8B7020" w14:textId="3EDD4FD3" w:rsidR="009D3D06" w:rsidRPr="00075834" w:rsidRDefault="009D3D06" w:rsidP="00271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075834">
        <w:rPr>
          <w:rFonts w:eastAsia="Times New Roman" w:cs="Arial"/>
          <w:kern w:val="0"/>
          <w:lang w:eastAsia="en-GB"/>
          <w14:ligatures w14:val="none"/>
        </w:rPr>
        <w:t xml:space="preserve">Regularly review </w:t>
      </w:r>
      <w:r w:rsidR="00271A3C" w:rsidRPr="00075834">
        <w:rPr>
          <w:rFonts w:eastAsia="Times New Roman" w:cs="Arial"/>
          <w:kern w:val="0"/>
          <w:lang w:eastAsia="en-GB"/>
          <w14:ligatures w14:val="none"/>
        </w:rPr>
        <w:t>company</w:t>
      </w:r>
      <w:r w:rsidRPr="00075834">
        <w:rPr>
          <w:rFonts w:eastAsia="Times New Roman" w:cs="Arial"/>
          <w:kern w:val="0"/>
          <w:lang w:eastAsia="en-GB"/>
          <w14:ligatures w14:val="none"/>
        </w:rPr>
        <w:t xml:space="preserve"> risk assessments. </w:t>
      </w:r>
    </w:p>
    <w:p w14:paraId="67DCD39B" w14:textId="5FE998FF" w:rsidR="009D3D06" w:rsidRPr="00075834" w:rsidRDefault="009D3D06" w:rsidP="00271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075834">
        <w:rPr>
          <w:rFonts w:eastAsia="Times New Roman" w:cs="Arial"/>
          <w:kern w:val="0"/>
          <w:lang w:eastAsia="en-GB"/>
          <w14:ligatures w14:val="none"/>
        </w:rPr>
        <w:t xml:space="preserve">Deliver training as and when required to ensure all employees </w:t>
      </w:r>
      <w:r w:rsidR="00333935" w:rsidRPr="00075834">
        <w:rPr>
          <w:rFonts w:eastAsia="Times New Roman" w:cs="Arial"/>
          <w:kern w:val="0"/>
          <w:lang w:eastAsia="en-GB"/>
          <w14:ligatures w14:val="none"/>
        </w:rPr>
        <w:t>conduct</w:t>
      </w:r>
      <w:r w:rsidRPr="00075834">
        <w:rPr>
          <w:rFonts w:eastAsia="Times New Roman" w:cs="Arial"/>
          <w:kern w:val="0"/>
          <w:lang w:eastAsia="en-GB"/>
          <w14:ligatures w14:val="none"/>
        </w:rPr>
        <w:t xml:space="preserve"> their job safely.</w:t>
      </w:r>
    </w:p>
    <w:p w14:paraId="58295BDE" w14:textId="75F5244A" w:rsidR="00271A3C" w:rsidRPr="00075834" w:rsidRDefault="009D3D06" w:rsidP="00271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075834">
        <w:rPr>
          <w:rFonts w:eastAsia="Times New Roman" w:cs="Arial"/>
          <w:kern w:val="0"/>
          <w:lang w:eastAsia="en-GB"/>
          <w14:ligatures w14:val="none"/>
        </w:rPr>
        <w:t>Ensure that data with regards to Health &amp; Safety performance is captured and reviewed</w:t>
      </w:r>
      <w:r w:rsidR="00271A3C" w:rsidRPr="00075834">
        <w:rPr>
          <w:rFonts w:eastAsia="Times New Roman" w:cs="Arial"/>
          <w:kern w:val="0"/>
          <w:lang w:eastAsia="en-GB"/>
          <w14:ligatures w14:val="none"/>
        </w:rPr>
        <w:t xml:space="preserve"> and stored in line with GDPR requirements.</w:t>
      </w:r>
    </w:p>
    <w:p w14:paraId="77326CE1" w14:textId="6900F837" w:rsidR="00271A3C" w:rsidRPr="00075834" w:rsidRDefault="009D3D06" w:rsidP="00271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075834">
        <w:rPr>
          <w:rFonts w:eastAsia="Times New Roman" w:cs="Arial"/>
          <w:kern w:val="0"/>
          <w:lang w:eastAsia="en-GB"/>
          <w14:ligatures w14:val="none"/>
        </w:rPr>
        <w:t>Provide support and guidance on Health &amp; Safety matters</w:t>
      </w:r>
      <w:r w:rsidR="00271A3C" w:rsidRPr="00075834">
        <w:rPr>
          <w:rFonts w:eastAsia="Times New Roman" w:cs="Arial"/>
          <w:kern w:val="0"/>
          <w:lang w:eastAsia="en-GB"/>
          <w14:ligatures w14:val="none"/>
        </w:rPr>
        <w:t xml:space="preserve"> to Directors/Managers and staff to ensure compliance.</w:t>
      </w:r>
    </w:p>
    <w:p w14:paraId="67B2EFBF" w14:textId="7162CBEA" w:rsidR="009D3D06" w:rsidRPr="00075834" w:rsidRDefault="009D3D06" w:rsidP="00271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075834">
        <w:rPr>
          <w:rFonts w:eastAsia="Times New Roman" w:cs="Arial"/>
          <w:kern w:val="0"/>
          <w:lang w:eastAsia="en-GB"/>
          <w14:ligatures w14:val="none"/>
        </w:rPr>
        <w:t xml:space="preserve">Investigate accidents, identify root </w:t>
      </w:r>
      <w:r w:rsidR="00333935" w:rsidRPr="00075834">
        <w:rPr>
          <w:rFonts w:eastAsia="Times New Roman" w:cs="Arial"/>
          <w:kern w:val="0"/>
          <w:lang w:eastAsia="en-GB"/>
          <w14:ligatures w14:val="none"/>
        </w:rPr>
        <w:t>causes,</w:t>
      </w:r>
      <w:r w:rsidRPr="00075834">
        <w:rPr>
          <w:rFonts w:eastAsia="Times New Roman" w:cs="Arial"/>
          <w:kern w:val="0"/>
          <w:lang w:eastAsia="en-GB"/>
          <w14:ligatures w14:val="none"/>
        </w:rPr>
        <w:t xml:space="preserve"> and </w:t>
      </w:r>
      <w:r w:rsidR="00333935" w:rsidRPr="00075834">
        <w:rPr>
          <w:rFonts w:eastAsia="Times New Roman" w:cs="Arial"/>
          <w:kern w:val="0"/>
          <w:lang w:eastAsia="en-GB"/>
          <w14:ligatures w14:val="none"/>
        </w:rPr>
        <w:t>conduct</w:t>
      </w:r>
      <w:r w:rsidRPr="00075834">
        <w:rPr>
          <w:rFonts w:eastAsia="Times New Roman" w:cs="Arial"/>
          <w:kern w:val="0"/>
          <w:lang w:eastAsia="en-GB"/>
          <w14:ligatures w14:val="none"/>
        </w:rPr>
        <w:t xml:space="preserve"> improvement </w:t>
      </w:r>
      <w:r w:rsidR="006938C0" w:rsidRPr="00075834">
        <w:rPr>
          <w:rFonts w:eastAsia="Times New Roman" w:cs="Arial"/>
          <w:kern w:val="0"/>
          <w:lang w:eastAsia="en-GB"/>
          <w14:ligatures w14:val="none"/>
        </w:rPr>
        <w:t>plans.</w:t>
      </w:r>
    </w:p>
    <w:p w14:paraId="4DB54786" w14:textId="2B2BEA42" w:rsidR="009D3D06" w:rsidRPr="00075834" w:rsidRDefault="009D3D06" w:rsidP="00271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075834">
        <w:rPr>
          <w:rFonts w:eastAsia="Times New Roman" w:cs="Arial"/>
          <w:kern w:val="0"/>
          <w:lang w:eastAsia="en-GB"/>
          <w14:ligatures w14:val="none"/>
        </w:rPr>
        <w:t>Ensure First Aiders and Fire Marshalls are trained and carry out evacuation and fire drills</w:t>
      </w:r>
      <w:r w:rsidR="00543ED8" w:rsidRPr="00075834">
        <w:rPr>
          <w:rFonts w:eastAsia="Times New Roman" w:cs="Arial"/>
          <w:kern w:val="0"/>
          <w:lang w:eastAsia="en-GB"/>
          <w14:ligatures w14:val="none"/>
        </w:rPr>
        <w:t>.</w:t>
      </w:r>
    </w:p>
    <w:p w14:paraId="79604D98" w14:textId="26980BFC" w:rsidR="0082139D" w:rsidRPr="00075834" w:rsidRDefault="0082139D" w:rsidP="00271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075834">
        <w:rPr>
          <w:rFonts w:eastAsia="Times New Roman" w:cs="Arial"/>
          <w:kern w:val="0"/>
          <w:lang w:eastAsia="en-GB"/>
          <w14:ligatures w14:val="none"/>
        </w:rPr>
        <w:t>Design and deliver H&amp;S new start inductions to ensure day one compliance with our sites, our customers sites health &amp; safety processes.</w:t>
      </w:r>
    </w:p>
    <w:p w14:paraId="06EE4028" w14:textId="41CFCF2B" w:rsidR="0082139D" w:rsidRPr="00075834" w:rsidRDefault="0082139D" w:rsidP="008213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:lang w:eastAsia="en-GB"/>
          <w14:ligatures w14:val="none"/>
        </w:rPr>
      </w:pPr>
      <w:r w:rsidRPr="0082139D">
        <w:rPr>
          <w:rFonts w:eastAsia="Times New Roman" w:cs="Arial"/>
          <w:kern w:val="0"/>
          <w:lang w:eastAsia="en-GB"/>
          <w14:ligatures w14:val="none"/>
        </w:rPr>
        <w:t xml:space="preserve">Ensure that contractors, and site visitors receive site </w:t>
      </w:r>
      <w:r w:rsidR="006938C0" w:rsidRPr="0082139D">
        <w:rPr>
          <w:rFonts w:eastAsia="Times New Roman" w:cs="Arial"/>
          <w:kern w:val="0"/>
          <w:lang w:eastAsia="en-GB"/>
          <w14:ligatures w14:val="none"/>
        </w:rPr>
        <w:t>induction.</w:t>
      </w:r>
    </w:p>
    <w:p w14:paraId="3E85C582" w14:textId="46C12904" w:rsidR="009D3D06" w:rsidRPr="00075834" w:rsidRDefault="009D3D06" w:rsidP="00271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075834">
        <w:rPr>
          <w:rFonts w:eastAsia="Times New Roman" w:cs="Arial"/>
          <w:kern w:val="0"/>
          <w:lang w:eastAsia="en-GB"/>
          <w14:ligatures w14:val="none"/>
        </w:rPr>
        <w:t xml:space="preserve">Oversee all aspects of </w:t>
      </w:r>
      <w:r w:rsidR="00543ED8" w:rsidRPr="00075834">
        <w:rPr>
          <w:rFonts w:eastAsia="Times New Roman" w:cs="Arial"/>
          <w:kern w:val="0"/>
          <w:lang w:eastAsia="en-GB"/>
          <w14:ligatures w14:val="none"/>
        </w:rPr>
        <w:t>buildings, warehouse</w:t>
      </w:r>
      <w:r w:rsidRPr="00075834">
        <w:rPr>
          <w:rFonts w:eastAsia="Times New Roman" w:cs="Arial"/>
          <w:kern w:val="0"/>
          <w:lang w:eastAsia="en-GB"/>
          <w14:ligatures w14:val="none"/>
        </w:rPr>
        <w:t xml:space="preserve"> an</w:t>
      </w:r>
      <w:r w:rsidR="00271A3C" w:rsidRPr="00075834">
        <w:rPr>
          <w:rFonts w:eastAsia="Times New Roman" w:cs="Arial"/>
          <w:kern w:val="0"/>
          <w:lang w:eastAsia="en-GB"/>
          <w14:ligatures w14:val="none"/>
        </w:rPr>
        <w:t>d</w:t>
      </w:r>
      <w:r w:rsidRPr="00075834">
        <w:rPr>
          <w:rFonts w:eastAsia="Times New Roman" w:cs="Arial"/>
          <w:kern w:val="0"/>
          <w:lang w:eastAsia="en-GB"/>
          <w14:ligatures w14:val="none"/>
        </w:rPr>
        <w:t xml:space="preserve"> fleet functions and guarantee the safety and functionality of facilities </w:t>
      </w:r>
      <w:r w:rsidR="00271A3C" w:rsidRPr="00075834">
        <w:rPr>
          <w:rFonts w:eastAsia="Times New Roman" w:cs="Arial"/>
          <w:kern w:val="0"/>
          <w:lang w:eastAsia="en-GB"/>
          <w14:ligatures w14:val="none"/>
        </w:rPr>
        <w:t>e.g.</w:t>
      </w:r>
      <w:r w:rsidRPr="00075834">
        <w:rPr>
          <w:rFonts w:eastAsia="Times New Roman" w:cs="Arial"/>
          <w:kern w:val="0"/>
          <w:lang w:eastAsia="en-GB"/>
          <w14:ligatures w14:val="none"/>
        </w:rPr>
        <w:t>: safety inspections, maintaining records, etc)</w:t>
      </w:r>
    </w:p>
    <w:p w14:paraId="10C30713" w14:textId="7D3F3DCB" w:rsidR="00271A3C" w:rsidRPr="00075834" w:rsidRDefault="00271A3C" w:rsidP="00271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075834">
        <w:rPr>
          <w:rFonts w:eastAsia="Times New Roman" w:cs="Arial"/>
          <w:kern w:val="0"/>
          <w:lang w:eastAsia="en-GB"/>
          <w14:ligatures w14:val="none"/>
        </w:rPr>
        <w:t>Support the Quality &amp; Environmental standards across the company where required.</w:t>
      </w:r>
    </w:p>
    <w:p w14:paraId="68CEBEA6" w14:textId="1EC20807" w:rsidR="0082139D" w:rsidRPr="00075834" w:rsidRDefault="0082139D" w:rsidP="00271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075834">
        <w:rPr>
          <w:rFonts w:eastAsia="Times New Roman" w:cs="Arial"/>
          <w:kern w:val="0"/>
          <w:lang w:eastAsia="en-GB"/>
          <w14:ligatures w14:val="none"/>
        </w:rPr>
        <w:t>Answer any company enquires/complaints from external sources.</w:t>
      </w:r>
    </w:p>
    <w:p w14:paraId="0ADDF43C" w14:textId="593F5E4C" w:rsidR="00271A3C" w:rsidRPr="006938C0" w:rsidRDefault="0082139D" w:rsidP="000758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075834">
        <w:rPr>
          <w:rFonts w:cs="Arial"/>
          <w:shd w:val="clear" w:color="auto" w:fill="FFFFFF"/>
        </w:rPr>
        <w:t xml:space="preserve">Maintain and update all relevant H&amp;S Department </w:t>
      </w:r>
      <w:r w:rsidR="006938C0" w:rsidRPr="00075834">
        <w:rPr>
          <w:rFonts w:cs="Arial"/>
          <w:shd w:val="clear" w:color="auto" w:fill="FFFFFF"/>
        </w:rPr>
        <w:t>administration.</w:t>
      </w:r>
    </w:p>
    <w:p w14:paraId="3BDABB4C" w14:textId="762253BE" w:rsidR="006938C0" w:rsidRPr="00075834" w:rsidRDefault="006938C0" w:rsidP="006938C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en-GB"/>
          <w14:ligatures w14:val="none"/>
        </w:rPr>
      </w:pPr>
      <w:r w:rsidRPr="006938C0">
        <w:rPr>
          <w:rFonts w:eastAsia="Times New Roman" w:cs="Arial"/>
          <w:b/>
          <w:bCs/>
          <w:kern w:val="0"/>
          <w:lang w:eastAsia="en-GB"/>
          <w14:ligatures w14:val="none"/>
        </w:rPr>
        <w:t>Please note that this job description is not intended to provide a comprehensive list of activities, duties, and responsibilities.</w:t>
      </w:r>
    </w:p>
    <w:p w14:paraId="2950593C" w14:textId="27462A4B" w:rsidR="00271A3C" w:rsidRPr="00075834" w:rsidRDefault="0082139D">
      <w:pPr>
        <w:rPr>
          <w:b/>
          <w:bCs/>
        </w:rPr>
      </w:pPr>
      <w:r w:rsidRPr="00075834">
        <w:rPr>
          <w:b/>
          <w:bCs/>
        </w:rPr>
        <w:t>Essential Criteria</w:t>
      </w:r>
    </w:p>
    <w:p w14:paraId="7F5092CA" w14:textId="10CDA5CE" w:rsidR="0082139D" w:rsidRPr="00075834" w:rsidRDefault="0082139D" w:rsidP="00075834">
      <w:pPr>
        <w:pStyle w:val="ListParagraph"/>
        <w:numPr>
          <w:ilvl w:val="0"/>
          <w:numId w:val="4"/>
        </w:numPr>
      </w:pPr>
      <w:r w:rsidRPr="00075834">
        <w:t xml:space="preserve">2 </w:t>
      </w:r>
      <w:r w:rsidR="006938C0" w:rsidRPr="00075834">
        <w:t>years’ experience</w:t>
      </w:r>
      <w:r w:rsidRPr="00075834">
        <w:t xml:space="preserve"> in a similar role</w:t>
      </w:r>
    </w:p>
    <w:p w14:paraId="4E4D78FE" w14:textId="1CC690DE" w:rsidR="0082139D" w:rsidRPr="00075834" w:rsidRDefault="0082139D" w:rsidP="00075834">
      <w:pPr>
        <w:pStyle w:val="ListParagraph"/>
        <w:numPr>
          <w:ilvl w:val="0"/>
          <w:numId w:val="4"/>
        </w:numPr>
      </w:pPr>
      <w:r w:rsidRPr="00075834">
        <w:t>Experience of BRC food standards</w:t>
      </w:r>
    </w:p>
    <w:p w14:paraId="5ABD77AB" w14:textId="06FD9656" w:rsidR="0082139D" w:rsidRDefault="0082139D" w:rsidP="00075834">
      <w:pPr>
        <w:pStyle w:val="ListParagraph"/>
        <w:numPr>
          <w:ilvl w:val="0"/>
          <w:numId w:val="4"/>
        </w:numPr>
      </w:pPr>
      <w:r w:rsidRPr="00075834">
        <w:t xml:space="preserve">Experience of </w:t>
      </w:r>
      <w:r w:rsidR="00333935" w:rsidRPr="00075834">
        <w:t>conducting</w:t>
      </w:r>
      <w:r w:rsidRPr="00075834">
        <w:t xml:space="preserve"> risk assessments</w:t>
      </w:r>
    </w:p>
    <w:p w14:paraId="03005733" w14:textId="6E6D0818" w:rsidR="0048086D" w:rsidRPr="00075834" w:rsidRDefault="0048086D" w:rsidP="00075834">
      <w:pPr>
        <w:pStyle w:val="ListParagraph"/>
        <w:numPr>
          <w:ilvl w:val="0"/>
          <w:numId w:val="4"/>
        </w:numPr>
      </w:pPr>
      <w:r>
        <w:t xml:space="preserve">IOSH </w:t>
      </w:r>
      <w:r w:rsidR="006938C0">
        <w:t>trained.</w:t>
      </w:r>
    </w:p>
    <w:p w14:paraId="1632C259" w14:textId="6E8170D4" w:rsidR="0082139D" w:rsidRPr="00075834" w:rsidRDefault="0082139D">
      <w:pPr>
        <w:rPr>
          <w:b/>
          <w:bCs/>
        </w:rPr>
      </w:pPr>
      <w:r w:rsidRPr="00075834">
        <w:rPr>
          <w:b/>
          <w:bCs/>
        </w:rPr>
        <w:t>Desirable Criteria</w:t>
      </w:r>
    </w:p>
    <w:p w14:paraId="587E7E3F" w14:textId="1B857A2B" w:rsidR="00271A3C" w:rsidRPr="00075834" w:rsidRDefault="00271A3C" w:rsidP="00271A3C">
      <w:pPr>
        <w:pStyle w:val="ListParagraph"/>
        <w:numPr>
          <w:ilvl w:val="0"/>
          <w:numId w:val="1"/>
        </w:numPr>
      </w:pPr>
      <w:r w:rsidRPr="00075834">
        <w:t>Train the trainer</w:t>
      </w:r>
    </w:p>
    <w:p w14:paraId="2B68EF99" w14:textId="5D78EDCC" w:rsidR="0082139D" w:rsidRPr="00075834" w:rsidRDefault="0082139D" w:rsidP="00271A3C">
      <w:pPr>
        <w:pStyle w:val="ListParagraph"/>
        <w:numPr>
          <w:ilvl w:val="0"/>
          <w:numId w:val="1"/>
        </w:numPr>
      </w:pPr>
      <w:r w:rsidRPr="00075834">
        <w:rPr>
          <w:rFonts w:cs="Arial"/>
          <w:shd w:val="clear" w:color="auto" w:fill="FFFFFF"/>
        </w:rPr>
        <w:t xml:space="preserve">NEBOSH </w:t>
      </w:r>
      <w:r w:rsidR="00EC5650">
        <w:rPr>
          <w:rFonts w:cs="Arial"/>
          <w:shd w:val="clear" w:color="auto" w:fill="FFFFFF"/>
        </w:rPr>
        <w:t>Diploma</w:t>
      </w:r>
    </w:p>
    <w:p w14:paraId="7DF9CFC9" w14:textId="3C5E9BBD" w:rsidR="0082139D" w:rsidRPr="00075834" w:rsidRDefault="0082139D" w:rsidP="00271A3C">
      <w:pPr>
        <w:pStyle w:val="ListParagraph"/>
        <w:numPr>
          <w:ilvl w:val="0"/>
          <w:numId w:val="1"/>
        </w:numPr>
      </w:pPr>
      <w:r w:rsidRPr="00075834">
        <w:t xml:space="preserve">Auditor </w:t>
      </w:r>
      <w:r w:rsidR="00075834" w:rsidRPr="00075834">
        <w:t>qualification</w:t>
      </w:r>
    </w:p>
    <w:p w14:paraId="5C20D264" w14:textId="16EAC338" w:rsidR="00D15E83" w:rsidRDefault="00075834" w:rsidP="006938C0">
      <w:pPr>
        <w:pStyle w:val="ListParagraph"/>
        <w:numPr>
          <w:ilvl w:val="0"/>
          <w:numId w:val="1"/>
        </w:numPr>
      </w:pPr>
      <w:r w:rsidRPr="00075834">
        <w:t xml:space="preserve">Experience in a transport, </w:t>
      </w:r>
      <w:r w:rsidR="00333935" w:rsidRPr="00075834">
        <w:t>warehousing,</w:t>
      </w:r>
      <w:r w:rsidRPr="00075834">
        <w:t xml:space="preserve"> and logistics business.</w:t>
      </w:r>
    </w:p>
    <w:p w14:paraId="269C5E79" w14:textId="5BB61C7A" w:rsidR="00D15E83" w:rsidRPr="00D15E83" w:rsidRDefault="00D15E83" w:rsidP="00D15E83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D15E83">
        <w:rPr>
          <w:rStyle w:val="Strong"/>
          <w:rFonts w:asciiTheme="minorHAnsi" w:eastAsiaTheme="majorEastAsia" w:hAnsiTheme="minorHAnsi" w:cs="Arial"/>
          <w:sz w:val="22"/>
          <w:szCs w:val="22"/>
        </w:rPr>
        <w:t>Mulgrew Haulage is an Equal Opportunities Employer.</w:t>
      </w:r>
    </w:p>
    <w:p w14:paraId="57E10C4A" w14:textId="77777777" w:rsidR="00D15E83" w:rsidRDefault="00D15E83" w:rsidP="00D15E83">
      <w:pPr>
        <w:pStyle w:val="NormalWeb"/>
        <w:shd w:val="clear" w:color="auto" w:fill="FFFFFF"/>
        <w:rPr>
          <w:rStyle w:val="Strong"/>
          <w:rFonts w:asciiTheme="minorHAnsi" w:eastAsiaTheme="majorEastAsia" w:hAnsiTheme="minorHAnsi" w:cs="Arial"/>
          <w:sz w:val="22"/>
          <w:szCs w:val="22"/>
        </w:rPr>
      </w:pPr>
      <w:r w:rsidRPr="00D15E83">
        <w:rPr>
          <w:rStyle w:val="Strong"/>
          <w:rFonts w:asciiTheme="minorHAnsi" w:eastAsiaTheme="majorEastAsia" w:hAnsiTheme="minorHAnsi" w:cs="Arial"/>
          <w:sz w:val="22"/>
          <w:szCs w:val="22"/>
        </w:rPr>
        <w:t>Please note that all applicants must have the Right to Work in the UK.</w:t>
      </w:r>
    </w:p>
    <w:p w14:paraId="0B61EAEE" w14:textId="38075EF9" w:rsidR="00D15E83" w:rsidRDefault="00D15E83" w:rsidP="00D15E83">
      <w:pPr>
        <w:pStyle w:val="NormalWeb"/>
        <w:shd w:val="clear" w:color="auto" w:fill="FFFFFF"/>
        <w:rPr>
          <w:rStyle w:val="Strong"/>
          <w:rFonts w:asciiTheme="minorHAnsi" w:eastAsiaTheme="majorEastAsia" w:hAnsiTheme="minorHAnsi" w:cs="Arial"/>
          <w:sz w:val="22"/>
          <w:szCs w:val="22"/>
        </w:rPr>
      </w:pPr>
      <w:r>
        <w:rPr>
          <w:rStyle w:val="Strong"/>
          <w:rFonts w:asciiTheme="minorHAnsi" w:eastAsiaTheme="majorEastAsia" w:hAnsiTheme="minorHAnsi" w:cs="Arial"/>
          <w:sz w:val="22"/>
          <w:szCs w:val="22"/>
        </w:rPr>
        <w:t>We are not engaging with agencies at this time.</w:t>
      </w:r>
    </w:p>
    <w:p w14:paraId="7EF5C2B1" w14:textId="77777777" w:rsidR="00D15E83" w:rsidRDefault="00D15E83" w:rsidP="00D15E83">
      <w:pPr>
        <w:pStyle w:val="NormalWeb"/>
        <w:shd w:val="clear" w:color="auto" w:fill="FFFFFF"/>
        <w:rPr>
          <w:rStyle w:val="Strong"/>
          <w:rFonts w:asciiTheme="minorHAnsi" w:eastAsiaTheme="majorEastAsia" w:hAnsiTheme="minorHAnsi" w:cs="Arial"/>
          <w:sz w:val="22"/>
          <w:szCs w:val="22"/>
        </w:rPr>
      </w:pPr>
    </w:p>
    <w:p w14:paraId="386EB49F" w14:textId="77777777" w:rsidR="00D15E83" w:rsidRDefault="00D15E83" w:rsidP="00D15E83">
      <w:pPr>
        <w:pStyle w:val="NormalWeb"/>
        <w:shd w:val="clear" w:color="auto" w:fill="FFFFFF"/>
        <w:rPr>
          <w:rStyle w:val="Strong"/>
          <w:rFonts w:asciiTheme="minorHAnsi" w:eastAsiaTheme="majorEastAsia" w:hAnsiTheme="minorHAnsi" w:cs="Arial"/>
          <w:sz w:val="22"/>
          <w:szCs w:val="22"/>
        </w:rPr>
      </w:pPr>
      <w:r>
        <w:rPr>
          <w:rStyle w:val="Strong"/>
          <w:rFonts w:asciiTheme="minorHAnsi" w:eastAsiaTheme="majorEastAsia" w:hAnsiTheme="minorHAnsi" w:cs="Arial"/>
          <w:sz w:val="22"/>
          <w:szCs w:val="22"/>
        </w:rPr>
        <w:t xml:space="preserve">EAP </w:t>
      </w:r>
    </w:p>
    <w:p w14:paraId="3DA3C1C0" w14:textId="77777777" w:rsidR="00D15E83" w:rsidRDefault="00D15E83" w:rsidP="00D15E83">
      <w:pPr>
        <w:pStyle w:val="NormalWeb"/>
        <w:shd w:val="clear" w:color="auto" w:fill="FFFFFF"/>
        <w:rPr>
          <w:rStyle w:val="Strong"/>
          <w:rFonts w:asciiTheme="minorHAnsi" w:eastAsiaTheme="majorEastAsia" w:hAnsiTheme="minorHAnsi" w:cs="Arial"/>
          <w:sz w:val="22"/>
          <w:szCs w:val="22"/>
        </w:rPr>
      </w:pPr>
      <w:r>
        <w:rPr>
          <w:rStyle w:val="Strong"/>
          <w:rFonts w:asciiTheme="minorHAnsi" w:eastAsiaTheme="majorEastAsia" w:hAnsiTheme="minorHAnsi" w:cs="Arial"/>
          <w:sz w:val="22"/>
          <w:szCs w:val="22"/>
        </w:rPr>
        <w:t xml:space="preserve">Employee Referral Scheme </w:t>
      </w:r>
    </w:p>
    <w:p w14:paraId="32A37137" w14:textId="0A1408D6" w:rsidR="00D15E83" w:rsidRPr="00D15E83" w:rsidRDefault="00D15E83" w:rsidP="00D15E83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Style w:val="Strong"/>
          <w:rFonts w:asciiTheme="minorHAnsi" w:eastAsiaTheme="majorEastAsia" w:hAnsiTheme="minorHAnsi" w:cs="Arial"/>
          <w:sz w:val="22"/>
          <w:szCs w:val="22"/>
        </w:rPr>
        <w:t>Pension</w:t>
      </w:r>
    </w:p>
    <w:p w14:paraId="7A3A2857" w14:textId="77777777" w:rsidR="00D15E83" w:rsidRPr="00075834" w:rsidRDefault="00D15E83" w:rsidP="00D15E83"/>
    <w:sectPr w:rsidR="00D15E83" w:rsidRPr="0007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33B9"/>
    <w:multiLevelType w:val="multilevel"/>
    <w:tmpl w:val="01B0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A3A9D"/>
    <w:multiLevelType w:val="multilevel"/>
    <w:tmpl w:val="C21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84686"/>
    <w:multiLevelType w:val="hybridMultilevel"/>
    <w:tmpl w:val="9202C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D62FC"/>
    <w:multiLevelType w:val="hybridMultilevel"/>
    <w:tmpl w:val="64569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954754">
    <w:abstractNumId w:val="0"/>
  </w:num>
  <w:num w:numId="2" w16cid:durableId="272441455">
    <w:abstractNumId w:val="1"/>
  </w:num>
  <w:num w:numId="3" w16cid:durableId="1437826964">
    <w:abstractNumId w:val="2"/>
  </w:num>
  <w:num w:numId="4" w16cid:durableId="944920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06"/>
    <w:rsid w:val="00075834"/>
    <w:rsid w:val="00271A3C"/>
    <w:rsid w:val="00333935"/>
    <w:rsid w:val="003E3243"/>
    <w:rsid w:val="0048086D"/>
    <w:rsid w:val="00543ED8"/>
    <w:rsid w:val="00675B69"/>
    <w:rsid w:val="006938C0"/>
    <w:rsid w:val="00732FD5"/>
    <w:rsid w:val="007C62D8"/>
    <w:rsid w:val="0082139D"/>
    <w:rsid w:val="0084186A"/>
    <w:rsid w:val="009D3D06"/>
    <w:rsid w:val="009E3DB3"/>
    <w:rsid w:val="00AA012D"/>
    <w:rsid w:val="00AE5242"/>
    <w:rsid w:val="00D15E83"/>
    <w:rsid w:val="00EC5650"/>
    <w:rsid w:val="00F62FCB"/>
    <w:rsid w:val="00FC1095"/>
    <w:rsid w:val="00F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DBB8"/>
  <w15:chartTrackingRefBased/>
  <w15:docId w15:val="{C9837B0D-739D-4E02-B700-4CDB9E95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D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15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Black</dc:creator>
  <cp:keywords/>
  <dc:description/>
  <cp:lastModifiedBy>Anna ONeill</cp:lastModifiedBy>
  <cp:revision>6</cp:revision>
  <dcterms:created xsi:type="dcterms:W3CDTF">2025-04-02T12:59:00Z</dcterms:created>
  <dcterms:modified xsi:type="dcterms:W3CDTF">2025-04-02T13:06:00Z</dcterms:modified>
</cp:coreProperties>
</file>